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10B1" w14:textId="3C4E1C48" w:rsidR="00FD7709" w:rsidRPr="00FD7709" w:rsidRDefault="00FD770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D7709">
        <w:rPr>
          <w:rFonts w:asciiTheme="minorHAnsi" w:hAnsiTheme="minorHAnsi" w:cstheme="minorHAnsi"/>
          <w:b/>
          <w:bCs/>
          <w:sz w:val="22"/>
          <w:szCs w:val="22"/>
        </w:rPr>
        <w:t>Advanced Practice Nursing</w:t>
      </w:r>
    </w:p>
    <w:p w14:paraId="5EC7269D" w14:textId="77777777" w:rsidR="00FD7709" w:rsidRPr="00FD7709" w:rsidRDefault="00FD7709">
      <w:pPr>
        <w:rPr>
          <w:rFonts w:asciiTheme="minorHAnsi" w:hAnsiTheme="minorHAnsi" w:cstheme="minorHAnsi"/>
          <w:sz w:val="22"/>
          <w:szCs w:val="22"/>
        </w:rPr>
      </w:pPr>
    </w:p>
    <w:p w14:paraId="38DE2EE3" w14:textId="77777777" w:rsidR="00FD7709" w:rsidRPr="00FD7709" w:rsidRDefault="00FD7709" w:rsidP="00FD7709">
      <w:pPr>
        <w:rPr>
          <w:rFonts w:asciiTheme="minorHAnsi" w:hAnsiTheme="minorHAnsi" w:cstheme="minorHAnsi"/>
          <w:sz w:val="22"/>
          <w:szCs w:val="22"/>
        </w:rPr>
      </w:pPr>
      <w:r w:rsidRPr="00FD7709">
        <w:rPr>
          <w:rFonts w:asciiTheme="minorHAnsi" w:hAnsiTheme="minorHAnsi" w:cstheme="minorHAnsi"/>
          <w:i/>
          <w:iCs/>
          <w:sz w:val="22"/>
          <w:szCs w:val="22"/>
        </w:rPr>
        <w:t>This category recognizes an Advance Practice Registered Nurse working in any practice setting, including nurse practitioners, clinical nurse specialists, nurse anesthetists, and nurse midwives.</w:t>
      </w:r>
    </w:p>
    <w:p w14:paraId="2DAAA406" w14:textId="5C29563C" w:rsidR="00FD7709" w:rsidRDefault="00FD7709"/>
    <w:p w14:paraId="74F407D6" w14:textId="77777777" w:rsidR="00FD7709" w:rsidRDefault="00FD7709"/>
    <w:p w14:paraId="5D2ECBE0" w14:textId="77777777" w:rsidR="00FD7709" w:rsidRDefault="00FD7709"/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AB5649" w:rsidRPr="00367D4B" w14:paraId="11730B83" w14:textId="77777777" w:rsidTr="00EE38BF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C0429" w14:textId="688694B7" w:rsidR="00AB5649" w:rsidRPr="007301B1" w:rsidRDefault="001954D1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Advanced</w:t>
            </w:r>
            <w:r w:rsidR="00952F7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Practice</w:t>
            </w:r>
            <w:r w:rsidR="00952F7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206A56">
              <w:rPr>
                <w:rFonts w:asciiTheme="minorHAnsi" w:hAnsiTheme="minorHAnsi" w:cstheme="minorHAnsi"/>
                <w:b/>
                <w:color w:val="000000" w:themeColor="text1"/>
              </w:rPr>
              <w:t>Nur</w:t>
            </w:r>
            <w:r w:rsidR="008C2B75">
              <w:rPr>
                <w:rFonts w:asciiTheme="minorHAnsi" w:hAnsiTheme="minorHAnsi" w:cstheme="minorHAnsi"/>
                <w:b/>
                <w:color w:val="000000" w:themeColor="text1"/>
              </w:rPr>
              <w:t>sing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2288697" w14:textId="5AA857B4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AB5649" w:rsidRPr="00367D4B" w14:paraId="428D8C1E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828EF8" w14:textId="7EEAEC4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7AB37F41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0B66E2B9" w14:textId="4E3BA25B" w:rsidR="00AB5649" w:rsidRPr="00A11347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Serves as a </w:t>
            </w:r>
            <w:r w:rsidR="004E18EB" w:rsidRPr="00A11347">
              <w:rPr>
                <w:rFonts w:asciiTheme="minorHAnsi" w:hAnsiTheme="minorHAnsi" w:cstheme="minorHAnsi"/>
                <w:iCs/>
                <w:color w:val="000000" w:themeColor="text1"/>
              </w:rPr>
              <w:t>r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ole </w:t>
            </w:r>
            <w:r w:rsidR="004E18EB" w:rsidRPr="00A11347">
              <w:rPr>
                <w:rFonts w:asciiTheme="minorHAnsi" w:hAnsiTheme="minorHAnsi" w:cstheme="minorHAnsi"/>
                <w:iCs/>
                <w:color w:val="000000" w:themeColor="text1"/>
              </w:rPr>
              <w:t>m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odel that sets the tone for a safe</w:t>
            </w:r>
            <w:r w:rsidR="00D03148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civil workplace</w:t>
            </w:r>
            <w:r w:rsidR="00674947" w:rsidRPr="00A11347">
              <w:rPr>
                <w:rFonts w:asciiTheme="minorHAnsi" w:hAnsiTheme="minorHAnsi" w:cstheme="minorHAnsi"/>
                <w:iCs/>
                <w:color w:val="000000" w:themeColor="text1"/>
              </w:rPr>
              <w:t>, manages change</w:t>
            </w:r>
            <w:r w:rsidR="00D03148" w:rsidRPr="00A11347">
              <w:rPr>
                <w:rFonts w:asciiTheme="minorHAnsi" w:hAnsiTheme="minorHAnsi" w:cstheme="minorHAnsi"/>
                <w:iCs/>
                <w:color w:val="000000" w:themeColor="text1"/>
              </w:rPr>
              <w:t>,</w:t>
            </w:r>
            <w:r w:rsidR="00674947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promotes wellness among staff</w:t>
            </w:r>
            <w:r w:rsidR="009B19D4" w:rsidRPr="00A11347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</w:t>
            </w:r>
          </w:p>
          <w:p w14:paraId="7A29BBCE" w14:textId="4B3CE6C0" w:rsidR="00AB5649" w:rsidRPr="00A11347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Provides a positive influence through motivating or leading others in</w:t>
            </w:r>
            <w:r w:rsidR="007A7E06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the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organization at all levels.</w:t>
            </w:r>
          </w:p>
          <w:p w14:paraId="024B406A" w14:textId="3E01DF4F" w:rsidR="00AB5649" w:rsidRPr="00A11347" w:rsidRDefault="00B46C1F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Encourages shared decision</w:t>
            </w:r>
            <w:r w:rsidR="000D3BFE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ensure</w:t>
            </w:r>
            <w:r w:rsidR="00177C57" w:rsidRPr="00A11347">
              <w:rPr>
                <w:rFonts w:asciiTheme="minorHAnsi" w:hAnsiTheme="minorHAnsi" w:cstheme="minorHAnsi"/>
                <w:iCs/>
                <w:color w:val="000000" w:themeColor="text1"/>
              </w:rPr>
              <w:t>s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3700D4" w:rsidRPr="00A11347">
              <w:rPr>
                <w:rFonts w:asciiTheme="minorHAnsi" w:hAnsiTheme="minorHAnsi" w:cstheme="minorHAnsi"/>
                <w:iCs/>
                <w:color w:val="000000" w:themeColor="text1"/>
              </w:rPr>
              <w:t>evidence-based, patient-centered care.</w:t>
            </w:r>
          </w:p>
          <w:p w14:paraId="3972A9DA" w14:textId="5A1AF487" w:rsidR="00AB5649" w:rsidRPr="00A11347" w:rsidRDefault="00311062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Participates in departmental or organizational committees.</w:t>
            </w:r>
          </w:p>
          <w:p w14:paraId="09D52CD4" w14:textId="1D0D0C7D" w:rsidR="00AB5649" w:rsidRPr="00182A1F" w:rsidRDefault="005E2B2F" w:rsidP="00182A1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Serves </w:t>
            </w:r>
            <w:r w:rsidR="004E18EB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in an elected position 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or</w:t>
            </w:r>
            <w:r w:rsidR="004E18EB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as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chairperson/co-chairperson </w:t>
            </w:r>
            <w:r w:rsidR="002A3E7A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on a </w:t>
            </w:r>
            <w:r w:rsidR="00B93B43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committee or commission for a </w:t>
            </w:r>
            <w:r w:rsidR="00C416B0" w:rsidRPr="00A11347">
              <w:rPr>
                <w:rFonts w:asciiTheme="minorHAnsi" w:hAnsiTheme="minorHAnsi" w:cstheme="minorHAnsi"/>
                <w:iCs/>
                <w:color w:val="000000" w:themeColor="text1"/>
              </w:rPr>
              <w:t>professional nursing organization.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225786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4C3FCD0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B453C9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A32F1C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68B43040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A8EBF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724B6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42F800D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3AC077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A6BED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6B5995F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F46106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DF00B6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A49D49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DC345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8D0222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2FE20EB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6D118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62AF8095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23E3550B" w14:textId="6EC103F1" w:rsidR="00AB5649" w:rsidRPr="00A11347" w:rsidRDefault="005D63CE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Demonstrates and p</w:t>
            </w:r>
            <w:r w:rsidR="00AB5649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romotes support for co-workers as members of the healthcare team. </w:t>
            </w:r>
          </w:p>
          <w:p w14:paraId="4667E144" w14:textId="50370AC3" w:rsidR="00AB5649" w:rsidRPr="00A11347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Volunteers or works with Community Programs or events that promote health and/or well-being.</w:t>
            </w:r>
          </w:p>
          <w:p w14:paraId="6D3C9990" w14:textId="341F06C9" w:rsidR="00AB5649" w:rsidRPr="00A11347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Participates in legislative and/or political arenas to improve health policy.</w:t>
            </w:r>
          </w:p>
          <w:p w14:paraId="638E52F4" w14:textId="77777777" w:rsidR="00AB5649" w:rsidRPr="00A11347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Advocates for patients’ health care needs and well-being, such as durable medical equipment, treatment recommendations, prevention of postoperative complications, and assistance with social determinants of health issues, etc.</w:t>
            </w:r>
          </w:p>
          <w:p w14:paraId="1BD56696" w14:textId="02CFF30B" w:rsidR="0031554D" w:rsidRPr="00AB5649" w:rsidRDefault="003A4ACA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Interacts with</w:t>
            </w:r>
            <w:r w:rsidR="00533E97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com</w:t>
            </w:r>
            <w:r w:rsidR="00F95480" w:rsidRPr="00A11347">
              <w:rPr>
                <w:rFonts w:asciiTheme="minorHAnsi" w:hAnsiTheme="minorHAnsi" w:cstheme="minorHAnsi"/>
                <w:iCs/>
                <w:color w:val="000000" w:themeColor="text1"/>
              </w:rPr>
              <w:t>munity leaders and</w:t>
            </w:r>
            <w:r w:rsidR="00F33227" w:rsidRPr="00A11347">
              <w:rPr>
                <w:rFonts w:asciiTheme="minorHAnsi" w:hAnsiTheme="minorHAnsi" w:cstheme="minorHAnsi"/>
                <w:iCs/>
                <w:color w:val="000000" w:themeColor="text1"/>
              </w:rPr>
              <w:t>/or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406B0E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lawmakers to </w:t>
            </w:r>
            <w:r w:rsidR="004752CC" w:rsidRPr="00A11347">
              <w:rPr>
                <w:rFonts w:asciiTheme="minorHAnsi" w:hAnsiTheme="minorHAnsi" w:cstheme="minorHAnsi"/>
                <w:iCs/>
                <w:color w:val="000000" w:themeColor="text1"/>
              </w:rPr>
              <w:t>enact policies or legislation to improve</w:t>
            </w:r>
            <w:r w:rsidR="00776740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FC29F6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the health of </w:t>
            </w:r>
            <w:r w:rsidR="00F46769" w:rsidRPr="00A11347">
              <w:rPr>
                <w:rFonts w:asciiTheme="minorHAnsi" w:hAnsiTheme="minorHAnsi" w:cstheme="minorHAnsi"/>
                <w:iCs/>
                <w:color w:val="000000" w:themeColor="text1"/>
              </w:rPr>
              <w:t>individuals and families</w:t>
            </w:r>
            <w:r w:rsidR="00145815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147261" w:rsidRPr="00A11347">
              <w:rPr>
                <w:rFonts w:asciiTheme="minorHAnsi" w:hAnsiTheme="minorHAnsi" w:cstheme="minorHAnsi"/>
                <w:iCs/>
                <w:color w:val="000000" w:themeColor="text1"/>
              </w:rPr>
              <w:t>and/</w:t>
            </w:r>
            <w:r w:rsidR="00145815" w:rsidRPr="00A11347">
              <w:rPr>
                <w:rFonts w:asciiTheme="minorHAnsi" w:hAnsiTheme="minorHAnsi" w:cstheme="minorHAnsi"/>
                <w:iCs/>
                <w:color w:val="000000" w:themeColor="text1"/>
              </w:rPr>
              <w:t>or to</w:t>
            </w:r>
            <w:r w:rsidR="00682F83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support nurses an</w:t>
            </w:r>
            <w:r w:rsidR="002829D5" w:rsidRPr="00A11347">
              <w:rPr>
                <w:rFonts w:asciiTheme="minorHAnsi" w:hAnsiTheme="minorHAnsi" w:cstheme="minorHAnsi"/>
                <w:iCs/>
                <w:color w:val="000000" w:themeColor="text1"/>
              </w:rPr>
              <w:t>d</w:t>
            </w:r>
            <w:r w:rsidR="00145815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improve </w:t>
            </w:r>
            <w:r w:rsidR="00D73E23" w:rsidRPr="00A11347">
              <w:rPr>
                <w:rFonts w:asciiTheme="minorHAnsi" w:hAnsiTheme="minorHAnsi" w:cstheme="minorHAnsi"/>
                <w:iCs/>
                <w:color w:val="000000" w:themeColor="text1"/>
              </w:rPr>
              <w:t>professional nursing practice.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4CD530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16693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A41A5E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38629D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11C74152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723AD1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EB33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D4E9E28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421A5C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E2A07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5CBAD72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C162B0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7DF58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5B656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C660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44091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0E3989F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E12485" w14:textId="66D3A0CE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73A9989" w14:textId="6E834B85" w:rsidR="00AB5649" w:rsidRPr="00D400B6" w:rsidRDefault="00AB5649" w:rsidP="00D400B6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D400B6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58FFCD1D" w14:textId="4E4BF33B" w:rsidR="00AB5649" w:rsidRPr="00A11347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Effectively communicates within interdisciplinary team.</w:t>
            </w:r>
          </w:p>
          <w:p w14:paraId="0493E17F" w14:textId="723D5C13" w:rsidR="00AB5649" w:rsidRPr="00A11347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Manages conflict at all levels of care</w:t>
            </w:r>
            <w:r w:rsidR="00AB0DD9" w:rsidRPr="00A11347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78859785" w14:textId="3702457B" w:rsidR="00AB5649" w:rsidRPr="00A11347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Demonstrates Emotional Intelligence</w:t>
            </w:r>
            <w:r w:rsidR="00AB0DD9" w:rsidRPr="00A11347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421AAF64" w14:textId="33766E53" w:rsidR="00AB5649" w:rsidRPr="00A11347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Demonstrates compassionate care with empathy toward patients and their families. </w:t>
            </w:r>
          </w:p>
          <w:p w14:paraId="2E8A2971" w14:textId="1EE5D301" w:rsidR="00AB5649" w:rsidRPr="00AB5649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Provides patient-centered education.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564A73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5469EE9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662DF0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122D7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405357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14B07D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679A477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B9E65D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6E09B0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1A826F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4317D2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6B4AFA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CC3AAB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1B8AAD3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F43A8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B76B47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0C762C71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25029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5DF114F5" w14:textId="033C0164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286C9139" w14:textId="7FE43700" w:rsidR="00AB5649" w:rsidRPr="00A11347" w:rsidRDefault="00AB5649" w:rsidP="00A1134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Adheres</w:t>
            </w:r>
            <w:r w:rsidR="00EC3379">
              <w:rPr>
                <w:rFonts w:asciiTheme="minorHAnsi" w:hAnsiTheme="minorHAnsi" w:cstheme="minorHAnsi"/>
                <w:color w:val="000000" w:themeColor="text1"/>
              </w:rPr>
              <w:t xml:space="preserve"> to ANA Code of Ethics and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 to standards of </w:t>
            </w:r>
            <w:r w:rsidR="000C02F7">
              <w:rPr>
                <w:rFonts w:asciiTheme="minorHAnsi" w:hAnsiTheme="minorHAnsi" w:cstheme="minorHAnsi"/>
                <w:color w:val="000000" w:themeColor="text1"/>
              </w:rPr>
              <w:t xml:space="preserve">nursing 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>practice, integrating evidence-based practice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B280D95" w14:textId="37477CB3" w:rsidR="00AB5649" w:rsidRPr="007301B1" w:rsidRDefault="003D4B65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Is a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ccountable for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actions and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 xml:space="preserve"> clinical decisions</w:t>
            </w:r>
            <w:r w:rsidR="00AB564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0C9968C" w14:textId="3D12FCCE" w:rsidR="00AB5649" w:rsidRPr="007301B1" w:rsidRDefault="003D4B65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Engages in s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elf-reflection to evaluate practice</w:t>
            </w:r>
            <w:r w:rsidR="00AB564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1C50287" w14:textId="60DCB1FC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Participates in a bioethics committee (as a member or participant). </w:t>
            </w:r>
          </w:p>
          <w:p w14:paraId="0448E125" w14:textId="03C4516B" w:rsidR="00AB5649" w:rsidRPr="00AB5649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Demonstrates cultural competence</w:t>
            </w:r>
            <w:r w:rsidR="002F16F3">
              <w:rPr>
                <w:rFonts w:asciiTheme="minorHAnsi" w:hAnsiTheme="minorHAnsi" w:cstheme="minorHAnsi"/>
                <w:color w:val="000000" w:themeColor="text1"/>
              </w:rPr>
              <w:t xml:space="preserve"> in d</w:t>
            </w:r>
            <w:r>
              <w:rPr>
                <w:rFonts w:asciiTheme="minorHAnsi" w:hAnsiTheme="minorHAnsi" w:cstheme="minorHAnsi"/>
                <w:color w:val="000000" w:themeColor="text1"/>
              </w:rPr>
              <w:t>iversity</w:t>
            </w:r>
            <w:r w:rsidR="002F16F3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F16F3">
              <w:rPr>
                <w:rFonts w:asciiTheme="minorHAnsi" w:hAnsiTheme="minorHAnsi" w:cstheme="minorHAnsi"/>
                <w:color w:val="000000" w:themeColor="text1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</w:rPr>
              <w:t>quity</w:t>
            </w:r>
            <w:r w:rsidR="002F16F3">
              <w:rPr>
                <w:rFonts w:asciiTheme="minorHAnsi" w:hAnsiTheme="minorHAnsi" w:cstheme="minorHAnsi"/>
                <w:color w:val="000000" w:themeColor="text1"/>
              </w:rPr>
              <w:t>, i</w:t>
            </w:r>
            <w:r>
              <w:rPr>
                <w:rFonts w:asciiTheme="minorHAnsi" w:hAnsiTheme="minorHAnsi" w:cstheme="minorHAnsi"/>
                <w:color w:val="000000" w:themeColor="text1"/>
              </w:rPr>
              <w:t>nclusion</w:t>
            </w:r>
            <w:r w:rsidR="002F16F3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</w:t>
            </w:r>
            <w:r w:rsidR="002F16F3">
              <w:rPr>
                <w:rFonts w:asciiTheme="minorHAnsi" w:hAnsiTheme="minorHAnsi" w:cstheme="minorHAnsi"/>
                <w:color w:val="000000" w:themeColor="text1"/>
              </w:rPr>
              <w:t>b</w:t>
            </w:r>
            <w:r>
              <w:rPr>
                <w:rFonts w:asciiTheme="minorHAnsi" w:hAnsiTheme="minorHAnsi" w:cstheme="minorHAnsi"/>
                <w:color w:val="000000" w:themeColor="text1"/>
              </w:rPr>
              <w:t>elonging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 in the care of patients.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AF1F1A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0</w:t>
            </w:r>
          </w:p>
        </w:tc>
      </w:tr>
      <w:tr w:rsidR="00AB5649" w:rsidRPr="00367D4B" w14:paraId="17C09468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C93B34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51AEE4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2A6DF3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0A1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7D94111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B488EB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717055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34244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13DB1E3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9990B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F62DBD3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E5093C7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2288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3FE35D1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647A907B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88A9A6" w14:textId="0100E7EC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43636ABC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44C64F67" w14:textId="01095785" w:rsidR="00AB5649" w:rsidRPr="00A11347" w:rsidRDefault="00AB5649" w:rsidP="00EE38BF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Strives for excellence in their nursing practice through:</w:t>
            </w:r>
          </w:p>
          <w:p w14:paraId="3322DD4C" w14:textId="07D10379" w:rsidR="00AB5649" w:rsidRPr="00A11347" w:rsidRDefault="009A420C" w:rsidP="004E18E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Maintains m</w:t>
            </w:r>
            <w:r w:rsidR="00AB5649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embership in </w:t>
            </w:r>
            <w:r w:rsidR="00451FB0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one or more </w:t>
            </w:r>
            <w:r w:rsidR="00AB5649" w:rsidRPr="00A11347">
              <w:rPr>
                <w:rFonts w:asciiTheme="minorHAnsi" w:hAnsiTheme="minorHAnsi" w:cstheme="minorHAnsi"/>
                <w:iCs/>
                <w:color w:val="000000" w:themeColor="text1"/>
              </w:rPr>
              <w:t>professional</w:t>
            </w:r>
            <w:r w:rsidR="00AA49D4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nursing</w:t>
            </w:r>
            <w:r w:rsidR="00AB5649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organization</w:t>
            </w:r>
            <w:r w:rsidR="00451FB0" w:rsidRPr="00A11347">
              <w:rPr>
                <w:rFonts w:asciiTheme="minorHAnsi" w:hAnsiTheme="minorHAnsi" w:cstheme="minorHAnsi"/>
                <w:iCs/>
                <w:color w:val="000000" w:themeColor="text1"/>
              </w:rPr>
              <w:t>s.</w:t>
            </w:r>
          </w:p>
          <w:p w14:paraId="54060D59" w14:textId="3FCE9C08" w:rsidR="00AB5649" w:rsidRPr="00A11347" w:rsidRDefault="00AB5649" w:rsidP="004E18E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Participat</w:t>
            </w:r>
            <w:r w:rsidR="006B5273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es 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in and/or present</w:t>
            </w:r>
            <w:r w:rsidR="006B5273" w:rsidRPr="00A11347">
              <w:rPr>
                <w:rFonts w:asciiTheme="minorHAnsi" w:hAnsiTheme="minorHAnsi" w:cstheme="minorHAnsi"/>
                <w:iCs/>
                <w:color w:val="000000" w:themeColor="text1"/>
              </w:rPr>
              <w:t>s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proofErr w:type="spellStart"/>
            <w:r w:rsidR="00324F73" w:rsidRPr="00A11347">
              <w:rPr>
                <w:rFonts w:asciiTheme="minorHAnsi" w:hAnsiTheme="minorHAnsi" w:cstheme="minorHAnsi"/>
                <w:iCs/>
                <w:color w:val="000000" w:themeColor="text1"/>
              </w:rPr>
              <w:t>inservices</w:t>
            </w:r>
            <w:proofErr w:type="spellEnd"/>
            <w:r w:rsidR="00324F73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</w:t>
            </w:r>
            <w:r w:rsidR="00A30179" w:rsidRPr="00A11347">
              <w:rPr>
                <w:rFonts w:asciiTheme="minorHAnsi" w:hAnsiTheme="minorHAnsi" w:cstheme="minorHAnsi"/>
                <w:iCs/>
                <w:color w:val="000000" w:themeColor="text1"/>
              </w:rPr>
              <w:t>/or</w:t>
            </w:r>
            <w:r w:rsidR="00324F73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professional development activities</w:t>
            </w:r>
            <w:r w:rsidR="00AF10FA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within the organization.</w:t>
            </w:r>
          </w:p>
          <w:p w14:paraId="562A0044" w14:textId="390BA126" w:rsidR="00AB5649" w:rsidRPr="00A11347" w:rsidRDefault="00AB5649" w:rsidP="004E18E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Recogniz</w:t>
            </w:r>
            <w:r w:rsidR="00363B9B" w:rsidRPr="00A11347">
              <w:rPr>
                <w:rFonts w:asciiTheme="minorHAnsi" w:hAnsiTheme="minorHAnsi" w:cstheme="minorHAnsi"/>
                <w:iCs/>
                <w:color w:val="000000" w:themeColor="text1"/>
              </w:rPr>
              <w:t>es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acute changes in patient conditions or needs and prioritiz</w:t>
            </w:r>
            <w:r w:rsidR="001213C3" w:rsidRPr="00A11347">
              <w:rPr>
                <w:rFonts w:asciiTheme="minorHAnsi" w:hAnsiTheme="minorHAnsi" w:cstheme="minorHAnsi"/>
                <w:iCs/>
                <w:color w:val="000000" w:themeColor="text1"/>
              </w:rPr>
              <w:t>es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implementation of a multidisciplinary response/plan of care based on patient needs.</w:t>
            </w:r>
          </w:p>
          <w:p w14:paraId="6424CE0A" w14:textId="0A09824F" w:rsidR="00032D18" w:rsidRPr="00A11347" w:rsidRDefault="00C73E4B" w:rsidP="004E18E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Contributes to advanced nursing practice by publi</w:t>
            </w:r>
            <w:r w:rsidR="00342EB8" w:rsidRPr="00A11347">
              <w:rPr>
                <w:rFonts w:asciiTheme="minorHAnsi" w:hAnsiTheme="minorHAnsi" w:cstheme="minorHAnsi"/>
                <w:iCs/>
                <w:color w:val="000000" w:themeColor="text1"/>
              </w:rPr>
              <w:t>shing an article</w:t>
            </w:r>
            <w:r w:rsidR="008459EC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or chapter on clinical practice</w:t>
            </w:r>
            <w:r w:rsidR="00747A36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or presenting </w:t>
            </w:r>
            <w:r w:rsidR="00921CCE" w:rsidRPr="00A11347">
              <w:rPr>
                <w:rFonts w:asciiTheme="minorHAnsi" w:hAnsiTheme="minorHAnsi" w:cstheme="minorHAnsi"/>
                <w:iCs/>
                <w:color w:val="000000" w:themeColor="text1"/>
              </w:rPr>
              <w:t>at a conference (oral or poster presentation).</w:t>
            </w:r>
            <w:r w:rsidR="004E18EB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Promotes research and or scholarly activities for improving patient care and evidence-based nursing practice. </w:t>
            </w:r>
          </w:p>
          <w:p w14:paraId="47B983D7" w14:textId="725ECBF0" w:rsidR="00990124" w:rsidRPr="00A11347" w:rsidRDefault="00E71570" w:rsidP="004E18E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Serves as a</w:t>
            </w:r>
            <w:r w:rsidR="001E38BB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preceptor </w:t>
            </w:r>
            <w:r w:rsidR="00BB28DC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and/or adjunct professor or professor </w:t>
            </w:r>
            <w:r w:rsidR="00AF4570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in an </w:t>
            </w:r>
            <w:r w:rsidR="00B7637B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advanced </w:t>
            </w:r>
            <w:r w:rsidR="00E37462" w:rsidRPr="00A11347">
              <w:rPr>
                <w:rFonts w:asciiTheme="minorHAnsi" w:hAnsiTheme="minorHAnsi" w:cstheme="minorHAnsi"/>
                <w:iCs/>
                <w:color w:val="000000" w:themeColor="text1"/>
              </w:rPr>
              <w:t>practice nursing</w:t>
            </w:r>
            <w:r w:rsidR="00AF4570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program.</w:t>
            </w:r>
          </w:p>
          <w:p w14:paraId="2AFA59AB" w14:textId="4A6A4CA0" w:rsidR="00AB5649" w:rsidRPr="00A11347" w:rsidRDefault="00AB5649" w:rsidP="00A11347">
            <w:pPr>
              <w:ind w:left="36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14EBCD3" w14:textId="0E0881E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68DD78E3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D05A556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CA4A83C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1EF8C4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3739A33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F420F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E8BD22D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DE44034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87FD345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0D6C6A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50ACC02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414364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D819A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3F42AA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ED3F22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2684E5BF" w14:textId="77777777" w:rsidTr="00EE38BF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04B053" w14:textId="23713A7A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EED4348" w14:textId="3F0B6430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B5649" w:rsidRPr="007301B1" w14:paraId="7B531B7B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A75E444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E836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EE38BF" w:rsidRPr="007301B1" w14:paraId="2CF11723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275DC6F4" w14:textId="77777777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646A5" w14:textId="26742CA1" w:rsidR="00EE38BF" w:rsidRPr="007301B1" w:rsidRDefault="001E38BB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Advanced Practice Nursing</w:t>
            </w:r>
            <w:r w:rsidR="00EE38BF">
              <w:rPr>
                <w:rFonts w:asciiTheme="minorHAnsi" w:hAnsiTheme="minorHAnsi" w:cstheme="minorHAnsi"/>
                <w:b/>
                <w:color w:val="000000" w:themeColor="text1"/>
              </w:rPr>
              <w:t xml:space="preserve"> Category</w:t>
            </w:r>
            <w:r w:rsidR="00184BA1"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  <w:r w:rsidR="00EE38BF">
              <w:rPr>
                <w:rFonts w:asciiTheme="minorHAnsi" w:hAnsiTheme="minorHAnsi" w:cstheme="minorHAnsi"/>
                <w:b/>
                <w:color w:val="000000" w:themeColor="text1"/>
              </w:rPr>
              <w:t xml:space="preserve"> please go through and score each section and follow the rubric below for scoring. </w:t>
            </w:r>
          </w:p>
        </w:tc>
      </w:tr>
      <w:tr w:rsidR="00AB5649" w:rsidRPr="007301B1" w14:paraId="73E271C7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3E5242E8" w14:textId="162596D4" w:rsidR="00AB5649" w:rsidRPr="007301B1" w:rsidRDefault="00EE38BF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4DD967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AB5649" w:rsidRPr="007301B1" w14:paraId="1B0256C3" w14:textId="77777777" w:rsidTr="00EE38BF">
        <w:trPr>
          <w:trHeight w:val="143"/>
        </w:trPr>
        <w:tc>
          <w:tcPr>
            <w:tcW w:w="482" w:type="pct"/>
          </w:tcPr>
          <w:p w14:paraId="5133C69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A5787D2" w14:textId="77777777" w:rsidR="00AB5649" w:rsidRPr="007301B1" w:rsidRDefault="00AB5649" w:rsidP="00EE38B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AB5649" w:rsidRPr="007301B1" w14:paraId="6BD73402" w14:textId="77777777" w:rsidTr="00EE38BF">
        <w:trPr>
          <w:trHeight w:val="143"/>
        </w:trPr>
        <w:tc>
          <w:tcPr>
            <w:tcW w:w="482" w:type="pct"/>
          </w:tcPr>
          <w:p w14:paraId="43C737A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CAEE01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AB5649" w:rsidRPr="007301B1" w14:paraId="0AFA2358" w14:textId="77777777" w:rsidTr="00EE38BF">
        <w:trPr>
          <w:trHeight w:val="143"/>
        </w:trPr>
        <w:tc>
          <w:tcPr>
            <w:tcW w:w="482" w:type="pct"/>
          </w:tcPr>
          <w:p w14:paraId="39F31B4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E6A318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AB5649" w:rsidRPr="007301B1" w14:paraId="0FC18162" w14:textId="77777777" w:rsidTr="00EE38BF">
        <w:trPr>
          <w:trHeight w:val="143"/>
        </w:trPr>
        <w:tc>
          <w:tcPr>
            <w:tcW w:w="482" w:type="pct"/>
          </w:tcPr>
          <w:p w14:paraId="392A95A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1BBE15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AB5649" w:rsidRPr="007301B1" w14:paraId="6523EE88" w14:textId="77777777" w:rsidTr="00EE38BF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D8D42DA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4A6C2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09CC5144" w14:textId="6481F36C" w:rsidR="00744EB7" w:rsidRDefault="00744EB7"/>
    <w:p w14:paraId="262BC060" w14:textId="76F8AA65" w:rsidR="007F65EB" w:rsidRDefault="007F65EB">
      <w:r>
        <w:t>For NH Magazine demonstrations:</w:t>
      </w:r>
    </w:p>
    <w:p w14:paraId="45A27159" w14:textId="7CCEB98C" w:rsidR="007F65EB" w:rsidRDefault="007F65EB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sectPr w:rsidR="007F65EB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BD19" w14:textId="77777777" w:rsidR="00B343CE" w:rsidRDefault="00B343CE" w:rsidP="00312BE5">
      <w:r>
        <w:separator/>
      </w:r>
    </w:p>
  </w:endnote>
  <w:endnote w:type="continuationSeparator" w:id="0">
    <w:p w14:paraId="154880B7" w14:textId="77777777" w:rsidR="00B343CE" w:rsidRDefault="00B343CE" w:rsidP="003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A507" w14:textId="77777777" w:rsidR="00B343CE" w:rsidRDefault="00B343CE" w:rsidP="00312BE5">
      <w:r>
        <w:separator/>
      </w:r>
    </w:p>
  </w:footnote>
  <w:footnote w:type="continuationSeparator" w:id="0">
    <w:p w14:paraId="5ED13C04" w14:textId="77777777" w:rsidR="00B343CE" w:rsidRDefault="00B343CE" w:rsidP="003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3"/>
  </w:num>
  <w:num w:numId="2" w16cid:durableId="733820417">
    <w:abstractNumId w:val="4"/>
  </w:num>
  <w:num w:numId="3" w16cid:durableId="1019309354">
    <w:abstractNumId w:val="1"/>
  </w:num>
  <w:num w:numId="4" w16cid:durableId="1587685282">
    <w:abstractNumId w:val="0"/>
  </w:num>
  <w:num w:numId="5" w16cid:durableId="211760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8"/>
    <w:rsid w:val="00012F50"/>
    <w:rsid w:val="00032D18"/>
    <w:rsid w:val="000448B0"/>
    <w:rsid w:val="00047F6C"/>
    <w:rsid w:val="00076739"/>
    <w:rsid w:val="00095C50"/>
    <w:rsid w:val="000A17A4"/>
    <w:rsid w:val="000B6D1A"/>
    <w:rsid w:val="000C02F7"/>
    <w:rsid w:val="000D0818"/>
    <w:rsid w:val="000D3BFE"/>
    <w:rsid w:val="000E479C"/>
    <w:rsid w:val="000F4DDA"/>
    <w:rsid w:val="000F799F"/>
    <w:rsid w:val="001213C3"/>
    <w:rsid w:val="001305F5"/>
    <w:rsid w:val="001406D3"/>
    <w:rsid w:val="001429FB"/>
    <w:rsid w:val="00144CF7"/>
    <w:rsid w:val="00145815"/>
    <w:rsid w:val="00147261"/>
    <w:rsid w:val="00177C57"/>
    <w:rsid w:val="00182A1F"/>
    <w:rsid w:val="00184BA1"/>
    <w:rsid w:val="001954D1"/>
    <w:rsid w:val="001959E3"/>
    <w:rsid w:val="001E38BB"/>
    <w:rsid w:val="00206A56"/>
    <w:rsid w:val="00227500"/>
    <w:rsid w:val="00262DB3"/>
    <w:rsid w:val="00274303"/>
    <w:rsid w:val="002829D5"/>
    <w:rsid w:val="002A1C78"/>
    <w:rsid w:val="002A3E7A"/>
    <w:rsid w:val="002F16F3"/>
    <w:rsid w:val="00310122"/>
    <w:rsid w:val="00311062"/>
    <w:rsid w:val="00312BE5"/>
    <w:rsid w:val="0031554D"/>
    <w:rsid w:val="00324F73"/>
    <w:rsid w:val="00342483"/>
    <w:rsid w:val="00342EB8"/>
    <w:rsid w:val="00363B9B"/>
    <w:rsid w:val="00367D4B"/>
    <w:rsid w:val="003700D4"/>
    <w:rsid w:val="00382750"/>
    <w:rsid w:val="003A4ACA"/>
    <w:rsid w:val="003A54CB"/>
    <w:rsid w:val="003B684C"/>
    <w:rsid w:val="003B6DD1"/>
    <w:rsid w:val="003B6E8B"/>
    <w:rsid w:val="003D4B65"/>
    <w:rsid w:val="00406B0E"/>
    <w:rsid w:val="00451FB0"/>
    <w:rsid w:val="004752CC"/>
    <w:rsid w:val="004A49BA"/>
    <w:rsid w:val="004A6A97"/>
    <w:rsid w:val="004B01CA"/>
    <w:rsid w:val="004E18EB"/>
    <w:rsid w:val="00511E5C"/>
    <w:rsid w:val="00533E97"/>
    <w:rsid w:val="00552248"/>
    <w:rsid w:val="005572C9"/>
    <w:rsid w:val="005D3A6D"/>
    <w:rsid w:val="005D63CE"/>
    <w:rsid w:val="005E2B2F"/>
    <w:rsid w:val="005F0834"/>
    <w:rsid w:val="00604D90"/>
    <w:rsid w:val="00612233"/>
    <w:rsid w:val="00624FB6"/>
    <w:rsid w:val="00637511"/>
    <w:rsid w:val="006716DE"/>
    <w:rsid w:val="00671DAC"/>
    <w:rsid w:val="00674947"/>
    <w:rsid w:val="00682F83"/>
    <w:rsid w:val="006B5273"/>
    <w:rsid w:val="006C2C15"/>
    <w:rsid w:val="00721234"/>
    <w:rsid w:val="00721ADF"/>
    <w:rsid w:val="007301B1"/>
    <w:rsid w:val="00732CE3"/>
    <w:rsid w:val="00744EB7"/>
    <w:rsid w:val="00747A36"/>
    <w:rsid w:val="0075054F"/>
    <w:rsid w:val="007513C9"/>
    <w:rsid w:val="00776740"/>
    <w:rsid w:val="00783969"/>
    <w:rsid w:val="007A7E06"/>
    <w:rsid w:val="007B3751"/>
    <w:rsid w:val="007C35B2"/>
    <w:rsid w:val="007F65EB"/>
    <w:rsid w:val="008060AD"/>
    <w:rsid w:val="008136B9"/>
    <w:rsid w:val="00814FF2"/>
    <w:rsid w:val="00835337"/>
    <w:rsid w:val="008459EC"/>
    <w:rsid w:val="00883F24"/>
    <w:rsid w:val="008C01DF"/>
    <w:rsid w:val="008C2B75"/>
    <w:rsid w:val="00921CCE"/>
    <w:rsid w:val="00952F70"/>
    <w:rsid w:val="00972AF8"/>
    <w:rsid w:val="00990124"/>
    <w:rsid w:val="009904A5"/>
    <w:rsid w:val="009916AB"/>
    <w:rsid w:val="009937A6"/>
    <w:rsid w:val="009A420C"/>
    <w:rsid w:val="009B19D4"/>
    <w:rsid w:val="009C6125"/>
    <w:rsid w:val="00A11347"/>
    <w:rsid w:val="00A1152E"/>
    <w:rsid w:val="00A30179"/>
    <w:rsid w:val="00A3507D"/>
    <w:rsid w:val="00A765CE"/>
    <w:rsid w:val="00A90B36"/>
    <w:rsid w:val="00A92FCB"/>
    <w:rsid w:val="00AA3C61"/>
    <w:rsid w:val="00AA49D4"/>
    <w:rsid w:val="00AB0DD9"/>
    <w:rsid w:val="00AB5649"/>
    <w:rsid w:val="00AE2918"/>
    <w:rsid w:val="00AF10FA"/>
    <w:rsid w:val="00AF4570"/>
    <w:rsid w:val="00B343CE"/>
    <w:rsid w:val="00B4143D"/>
    <w:rsid w:val="00B430DF"/>
    <w:rsid w:val="00B46C1F"/>
    <w:rsid w:val="00B7637B"/>
    <w:rsid w:val="00B93B43"/>
    <w:rsid w:val="00BB28DC"/>
    <w:rsid w:val="00C416B0"/>
    <w:rsid w:val="00C73E4B"/>
    <w:rsid w:val="00C94F59"/>
    <w:rsid w:val="00CA2AA2"/>
    <w:rsid w:val="00CA75D9"/>
    <w:rsid w:val="00CB72C4"/>
    <w:rsid w:val="00CD5BFE"/>
    <w:rsid w:val="00D03148"/>
    <w:rsid w:val="00D239CE"/>
    <w:rsid w:val="00D400B6"/>
    <w:rsid w:val="00D55257"/>
    <w:rsid w:val="00D73E23"/>
    <w:rsid w:val="00D82377"/>
    <w:rsid w:val="00D9769E"/>
    <w:rsid w:val="00DA1869"/>
    <w:rsid w:val="00E37462"/>
    <w:rsid w:val="00E46B9D"/>
    <w:rsid w:val="00E50DAD"/>
    <w:rsid w:val="00E71570"/>
    <w:rsid w:val="00E76CB9"/>
    <w:rsid w:val="00EA09F1"/>
    <w:rsid w:val="00EA3A9F"/>
    <w:rsid w:val="00EC3379"/>
    <w:rsid w:val="00EC382B"/>
    <w:rsid w:val="00ED6F6C"/>
    <w:rsid w:val="00ED7167"/>
    <w:rsid w:val="00EE38BF"/>
    <w:rsid w:val="00F32510"/>
    <w:rsid w:val="00F33227"/>
    <w:rsid w:val="00F34AE9"/>
    <w:rsid w:val="00F46769"/>
    <w:rsid w:val="00F670C3"/>
    <w:rsid w:val="00F70151"/>
    <w:rsid w:val="00F841A4"/>
    <w:rsid w:val="00F95480"/>
    <w:rsid w:val="00FC29F6"/>
    <w:rsid w:val="00FD7709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173E"/>
  <w15:chartTrackingRefBased/>
  <w15:docId w15:val="{BAD311B6-08DC-324D-95E8-16E2ECE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F8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AF8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4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D9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90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6CB9"/>
    <w:pPr>
      <w:ind w:left="720"/>
      <w:contextualSpacing/>
    </w:pPr>
  </w:style>
  <w:style w:type="paragraph" w:styleId="Revision">
    <w:name w:val="Revision"/>
    <w:hidden/>
    <w:uiPriority w:val="99"/>
    <w:semiHidden/>
    <w:rsid w:val="00047F6C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Aybar, Bulent</dc:creator>
  <cp:keywords/>
  <dc:description/>
  <cp:lastModifiedBy>Bonnie Crumley Aybar</cp:lastModifiedBy>
  <cp:revision>6</cp:revision>
  <dcterms:created xsi:type="dcterms:W3CDTF">2023-11-27T21:00:00Z</dcterms:created>
  <dcterms:modified xsi:type="dcterms:W3CDTF">2023-12-03T23:52:00Z</dcterms:modified>
</cp:coreProperties>
</file>